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EB" w:rsidRDefault="005E4E92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238580"/>
            <wp:effectExtent l="0" t="0" r="3175" b="0"/>
            <wp:docPr id="1" name="Рисунок 1" descr="C:\Users\User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E92" w:rsidRDefault="005E4E92"/>
    <w:p w:rsidR="005E4E92" w:rsidRDefault="005E4E92"/>
    <w:p w:rsidR="005E4E92" w:rsidRDefault="005E4E92"/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кружка</w:t>
      </w: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E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Занимательный английский»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по английскому языку расширяет содержание предметных тем образовательного стандарта. Языковой материал распределен с учетом логики учебного процесса, возрастных особенностей учащихся.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Личностные,  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выпускников основной школы, формируемые при изучении иностранного языка: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и стремление к самосовершенствованию в образовательной области «Иностранный язык»;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  возможностей   самореализации   средствами иностранного языка;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совершенствованию собственной речевой культуры в целом;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proofErr w:type="gram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качеств, как воля, целеустремленность, креативность, инициативность, 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трудолюбие, дисциплинированность;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изучения иностранного языка в основной школе: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планировать свое речевое и неречевое поведение;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коммуникативной компетенции, включая умение 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</w:t>
      </w:r>
      <w:proofErr w:type="spellEnd"/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с окружающими, выполняя разные социальные роли;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смыслового чтения, включая умение определять тему, прогнозировать содержание текста по заголовку/по ключевым словам,  выделять основную мысль,  главные  факты, опуская второстепенные, устанавливать логическую последовательность основных фактов;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освоения выпускниками основной школы программы по иностранному языку: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 коммуникативной сфере (т. е. владении иностранным языком как средством общения)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говорении</w:t>
      </w:r>
      <w:proofErr w:type="gram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</w:t>
      </w:r>
      <w:proofErr w:type="gram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краткие сведения о своем городе/селе, о своей стране и странах изучаемого языка; описывать события/явления, передавать основное содержание, основную мысль 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аудированиии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</w:t>
      </w:r>
      <w:proofErr w:type="gram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 необходимую информацию;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чтении</w:t>
      </w:r>
      <w:proofErr w:type="gram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речи: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компетенция (владение языковыми средствами):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 клише речевого этикета);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</w:t>
      </w:r>
      <w:proofErr w:type="gram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 компетенция: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знакомство с образцами художественной, публицистической и научно-популярной литературы;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Компенсаторная компетенция —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 познавательной сфере: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работы с текстом: умение пользоваться определенной стратегией чтения/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способами и приемами дальнейшего самостоятельного изучения иностранных языков.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 ценностно-ориентационной сфере: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полиязычном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 эстетической сфере: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Д. В трудовой сфере: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умение рационально планировать свой учебный труд;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умение работать в соответствии с намеченным планом.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Е. В физической сфере: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  стремление вести здоровый образ жизни (режим труда и отдыха, питание, спорт, фитнес).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языковой компетенции: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орфографии при написании изученных слов;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правильное произношение и различение на слух всех звуков английского языка, соблюдение правил ударения и интонирования;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основных значений изученных слов и правильное употребление в речи различных лексических единиц, включая слова, словосочетания, реплики-клише и т.д.;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способов словообразования (аффиксации, конверсии, словосложения);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 речи и правильное употребление основных морфологических форм и синтаксических конструкций; знание признаков изученных грамматических явлений;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социокультурной компетенции: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национальных особенностей речевого и неречевого поведения в родной стране и применение этих знаний в различных ситуациях общения;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основных норм речевого этикета в устной и письменной речи;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фоновой лексики и реалий англоязычных стран, образцов фольклора (поговорок, стихов, песен и т.д.);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образцами художественной и научно-популярной литературы;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сходствах и различиях, особенностях образа жизни, быта, традиций англоязычных стран и родной страны;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владения иностранным языком в современном мире.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английского языка в кружке «Занимательный английский» ученик научится: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понимать особенности структуры простых и сложных предложений английского языка; интонацию различных коммуникативных типов предложений;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признаки изученных 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гpамматических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явлений;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нормы речевого этикета (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Useful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принятые в странах изучаемого языка;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сходство и различия в традициях своей страны и стран изучаемого языка, особенности образа жизни, быта, культуры Великобритании и России.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начинать, вести и поддерживать беседу в ситуациях общения;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расспрашивать собеседника, высказывать свое мнение, отвечать на предложения собеседника согласием или отказом;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рассказывать о себе, своих друзьях, интересах, планах на будущее;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перифраз, синонимичные средства в процессе устного общения;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краткие тексты (прогнозы погоды, программы телепередач, биографии известных людей (актёров, учёных, политиков и т.д.), выделять значимую информацию; выделять главные факты, опуская второстепенные;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-читать несложные занимательные тексты разных жанров с полным и точным пониманием, используя языковую догадку, анализ, выборочный перевод; оценивать полученную информацию, выражать своё мнение.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жизни; овладевать знаниями о тематической лексике и реалиях при изучении учебных тем; овладевать умениями представлять свою страну и её культуру на английском языке.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 ЦЕЛЬ И ЗАДАЧИ ПРОГРАММЫ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говорения, понимания на слух, чтения и письма на английском языке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1.Познавательная: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а) 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знаний о культуре страны изучаемого языка: литературе, музыке, живописи, театре, истории и т. д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глубокое понимание родной культуры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в)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удовлетворение личных познавательных интересов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Развивающая: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лингвистических (языковых) способностей (фонематический и интонационный слух, имитация, догадка)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б) 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психических функций, связанных с речевой деятельностью (мышление, память, внимание, воспитание, воображение и т.д.)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учебных умений, развитие навыков самостоятельной работы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3. Мотивация: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Создание комфортной обстановки, атмосферы доброжелательности, сотрудничества, включение в активную деятельность, ситуации успеха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4. Обучающая: 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умения общаться, используя различные виды речевой деятельности для удовлетворения потребностей, </w:t>
      </w:r>
      <w:proofErr w:type="spellStart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пропоганды</w:t>
      </w:r>
      <w:proofErr w:type="spellEnd"/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отечественной культуры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знаний о строе языка, его системе, особенностях, сходстве и различии с родным языком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Воспитательная: 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толерантности и уважения к другой культуре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приобщение к общечеловеческим ценностям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общественности перед другими 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г)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личности качеств: трудолюбие, активности, умение работать в сотрудничестве с другими, коммуникабельность, уважение к себе и другим, ответственность; аккуратность, культура поведения, умение ценить красоту.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6. Оздоровительная: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Формирование здорового образа жизни, проведения упражнений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 ОСНОВНЫЕ НАПРАВЛЕНИЯ И СОДЕРЖАНИЕ ДЕЯТЕЛЬНОСТИ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отражает следующие направления: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 детям в индивидуальном развитии;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их к жизни в обществе;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к познанию и творчества;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Стимулирование творческой активности;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способностей к самообразованию;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преемственности содержания различных видов образования.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формы проведения занятий: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Праздники</w:t>
      </w: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1.3  УСЛОВИЯ РЕАЛИЗАЦИИ ПРОГРАММЫ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обучающего наилучшего результата в условии программы на занятиях кружка используются: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Компьютер, интерактивная доска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Различные атрибуты к занятиям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Дидактический и методический материал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Таблицы (на грамматику)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Карточки (лексические), картинки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Кроссворды, загадки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5E4E92" w:rsidRPr="005E4E92" w:rsidRDefault="005E4E92" w:rsidP="005E4E9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Тема1. Страны, языки, национальности, достопримечательности. Праздники. Загадки. Кроссворды. Рисунки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 Встречи, приветствие, переписка. Диалоги. Телефонные разговоры. Послания по почте, Интернету, факсу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Дом, семья, родственники и друзья. Составление семейного древа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4. Национальные блюда британцев, русских. </w:t>
      </w:r>
      <w:r w:rsidRPr="005E4E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E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Составление диалогов. Игры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5. Окружающая среда, животные. Плакаты. Кроссворды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Спорт, путешествия, здоровье. Утренняя зарядка. Игры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Время и жизнь. Календарь. Название дней недели, месяцев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Развивающая деятельность: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Игры, считалки, песни, сказки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УЧЕБНО-ТЕМАТИЧЕСКИЙ ПЛАН</w:t>
      </w: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20"/>
        <w:gridCol w:w="1620"/>
        <w:gridCol w:w="1620"/>
        <w:gridCol w:w="1363"/>
      </w:tblGrid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4603" w:type="dxa"/>
            <w:gridSpan w:val="3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Страны, языки, национальности, достопримечательности. Праздники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приветствие, переписка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семья, родственники и друзья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блюда британцев, русских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Окружающая среда, животные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Спорт, путешествия, здоровье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 жизнь. Календарь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Развивающая деятельность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4E92" w:rsidRPr="005E4E92" w:rsidTr="00FA4EA1">
        <w:tc>
          <w:tcPr>
            <w:tcW w:w="64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2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63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2268"/>
        <w:gridCol w:w="2127"/>
        <w:gridCol w:w="2551"/>
      </w:tblGrid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№п</w:t>
            </w:r>
            <w:r w:rsidRPr="005E4E92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</w:t>
            </w:r>
          </w:p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Раздел,</w:t>
            </w:r>
          </w:p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тема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Форма</w:t>
            </w:r>
          </w:p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занятий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Приемы,</w:t>
            </w:r>
          </w:p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Методы организации</w:t>
            </w:r>
          </w:p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Форма подведения итогов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Страны, языки, национальности, достопримечательности. Праздники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Ролевая игра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Аудирование</w:t>
            </w:r>
            <w:proofErr w:type="spellEnd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. Устно-речевая практика</w:t>
            </w: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Проекты, презентация стран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Встречи, приветствие, переписка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Диалоги, игра, загадки, кроссворды, ролевая игра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Аудирование</w:t>
            </w:r>
            <w:proofErr w:type="spellEnd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, фонетические упражнения, работа над НЛЕ</w:t>
            </w: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Демонстрация знаний в классе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Дом, семья, родственники и друзья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игра, кроссворды, диалоги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Аудирование</w:t>
            </w:r>
            <w:proofErr w:type="spellEnd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,   работа над НЛЕ, обмен информациями</w:t>
            </w: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Составление семейного древа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Национальные блюда британцев, русских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Диалоги, игра, монолог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Аудирование</w:t>
            </w:r>
            <w:proofErr w:type="spellEnd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E4E92">
              <w:rPr>
                <w:rFonts w:ascii="Times New Roman" w:eastAsia="Times New Roman" w:hAnsi="Times New Roman" w:cs="Times New Roman"/>
                <w:lang w:val="en-US" w:eastAsia="ru-RU"/>
              </w:rPr>
              <w:t>Present Simple</w:t>
            </w: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Окружающая среда, животные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Диалоги, кроссворды, ролевая игра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 xml:space="preserve">Работа над НЛЕ </w:t>
            </w:r>
            <w:proofErr w:type="spellStart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Аудирование</w:t>
            </w:r>
            <w:proofErr w:type="spellEnd"/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проект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Спорт, путешествия, здоровье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Игры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Работа над НЛЕ</w:t>
            </w: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проект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Время и жизнь, Календарь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Праздники, карнавалы, кроссворды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Аудирование</w:t>
            </w:r>
            <w:proofErr w:type="spellEnd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, повторение числительных</w:t>
            </w: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Демонстрация знаний в классе</w:t>
            </w:r>
          </w:p>
        </w:tc>
      </w:tr>
      <w:tr w:rsidR="005E4E92" w:rsidRPr="005E4E92" w:rsidTr="00FA4EA1">
        <w:tc>
          <w:tcPr>
            <w:tcW w:w="56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410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Развивающая деятельность</w:t>
            </w:r>
          </w:p>
        </w:tc>
        <w:tc>
          <w:tcPr>
            <w:tcW w:w="2268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Стихи, кроссворды, загадки, игры, сказки</w:t>
            </w:r>
          </w:p>
        </w:tc>
        <w:tc>
          <w:tcPr>
            <w:tcW w:w="2127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Аудирование</w:t>
            </w:r>
            <w:proofErr w:type="spellEnd"/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, повторение наречий</w:t>
            </w:r>
          </w:p>
        </w:tc>
        <w:tc>
          <w:tcPr>
            <w:tcW w:w="2551" w:type="dxa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lang w:eastAsia="ru-RU"/>
              </w:rPr>
              <w:t>Показ инсценировки</w:t>
            </w:r>
          </w:p>
        </w:tc>
      </w:tr>
    </w:tbl>
    <w:p w:rsidR="005E4E92" w:rsidRPr="005E4E92" w:rsidRDefault="005E4E92" w:rsidP="005E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E92" w:rsidRPr="005E4E92" w:rsidRDefault="005E4E92" w:rsidP="005E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5E4E92" w:rsidRPr="005E4E92" w:rsidRDefault="005E4E92" w:rsidP="005E4E9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513"/>
        <w:gridCol w:w="1280"/>
      </w:tblGrid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Страны, языки, национальности, достопримечательности. Праздники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 континенты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Языки мира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Англоязычные страны. Заочная экскурсия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Россия. Достопримечательности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места нашей страны, города. Экскурсия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диалогической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«Where are you from?», “The Streets of my childhood”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 «Любимые места отдыха моей семьи»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Загадки. Кроссворды. Рисунки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в Британии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в России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любимые праздники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«What is your favorite holiday?»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Кроссворды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“Let`s make a sentence”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проектами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II. 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Встречи, приветствие, переписка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Телефонные разговоры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другу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«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How are you?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Послание по почте, Интернету, факсу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«Позвони»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Загадки, кроссворды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Дом, семья, родственники и друзья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семья. Описание членов семьи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дом. Моя квартира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друзья. Семья моего друга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 Кроссворды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диалогической речи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семейного древа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 «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About Myself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Национальные блюда, британцев, русских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грамматических навыков.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Present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Simple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блюда британцев и американцев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блюда русских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«What do you like to eat?»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Загадки, кроссворды, игры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My </w:t>
            </w:r>
            <w:proofErr w:type="spellStart"/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food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V. 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Окружающая среда, животные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14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означают эти знаки?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окружающей среды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в России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защиты окружающей среды в Великобритании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деятельность Британии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происходит в нашем городе? Отдых и природа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текстом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«Are you in charge of the planet?»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плакатов «Защити природу» 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</w:t>
            </w:r>
            <w:proofErr w:type="spellStart"/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 животные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«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My pets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“I like dogs”, “My Puppy”, “My cat Tit” 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«The Wolf and seven little kids»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VII. 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Спорт. Путешествие. Здоровье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Олимпийские игры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 нашей жизни. Утренняя зарядка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Летние и зимние виды спорта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Велоспорт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 моей школе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 Великобритании и США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любимый вид спорта. Диалоги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и здоровье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чемпионы и спортсмены России и нашего города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Реклама. Туристическое бюро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«Ты чемпион?» Кроссворды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Стихи, загадки, кроссворды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проектами 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Время и жизнь. Календарь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 Календарь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 и погода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Моё любимое время года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(в школе) и время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Твое свободное время. Просмотр </w:t>
            </w: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TV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5E4E92" w:rsidRPr="005E4E92" w:rsidTr="00FA4EA1">
        <w:tc>
          <w:tcPr>
            <w:tcW w:w="675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513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Кроссворды. Загадки. Стихотворения</w:t>
            </w:r>
          </w:p>
        </w:tc>
        <w:tc>
          <w:tcPr>
            <w:tcW w:w="1280" w:type="dxa"/>
            <w:shd w:val="clear" w:color="auto" w:fill="auto"/>
          </w:tcPr>
          <w:p w:rsidR="005E4E92" w:rsidRPr="005E4E92" w:rsidRDefault="005E4E92" w:rsidP="005E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E4E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:rsidR="005E4E92" w:rsidRPr="005E4E92" w:rsidRDefault="005E4E92" w:rsidP="005E4E9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E4E92" w:rsidRPr="005E4E92" w:rsidRDefault="005E4E92" w:rsidP="005E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E92" w:rsidRDefault="005E4E92"/>
    <w:sectPr w:rsidR="005E4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09"/>
    <w:rsid w:val="003408EB"/>
    <w:rsid w:val="00586E09"/>
    <w:rsid w:val="005E4E92"/>
    <w:rsid w:val="00963B95"/>
    <w:rsid w:val="00AC426A"/>
    <w:rsid w:val="00CD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A7233-B6C1-4320-87B9-224D2378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4E9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E4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2021-06-08T08:28:00Z</dcterms:created>
  <dcterms:modified xsi:type="dcterms:W3CDTF">2021-06-08T08:28:00Z</dcterms:modified>
</cp:coreProperties>
</file>